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CE" w:rsidRDefault="00F31CCE">
      <w:pPr>
        <w:spacing w:line="258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31CCE" w:rsidRDefault="00F31CCE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(Allegato </w:t>
      </w:r>
      <w:r w:rsidR="00BD412E">
        <w:rPr>
          <w:rFonts w:ascii="Times New Roman" w:eastAsia="Times New Roman" w:hAnsi="Times New Roman"/>
          <w:b/>
          <w:sz w:val="24"/>
        </w:rPr>
        <w:t>MOD 2</w:t>
      </w:r>
      <w:r>
        <w:rPr>
          <w:rFonts w:ascii="Times New Roman" w:eastAsia="Times New Roman" w:hAnsi="Times New Roman"/>
          <w:b/>
          <w:sz w:val="24"/>
        </w:rPr>
        <w:t>)</w:t>
      </w:r>
    </w:p>
    <w:p w:rsidR="00F31CCE" w:rsidRDefault="00F31CCE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0" w:lineRule="atLeast"/>
        <w:ind w:left="360"/>
        <w:rPr>
          <w:rFonts w:ascii="Symbol" w:eastAsia="Symbol" w:hAnsi="Symbol"/>
          <w:sz w:val="24"/>
        </w:rPr>
      </w:pPr>
      <w:r>
        <w:rPr>
          <w:rFonts w:ascii="Symbol" w:eastAsia="Symbol" w:hAnsi="Symbol"/>
          <w:sz w:val="24"/>
        </w:rPr>
        <w:t></w:t>
      </w:r>
      <w:r>
        <w:rPr>
          <w:rFonts w:ascii="Times New Roman" w:eastAsia="Times New Roman" w:hAnsi="Times New Roman"/>
          <w:sz w:val="24"/>
        </w:rPr>
        <w:t>SCHEMA ISTANZA DI AMMISSIONE ALLA GARA E DICHIARAZIONE UNICA</w:t>
      </w:r>
      <w:r>
        <w:rPr>
          <w:rFonts w:ascii="Symbol" w:eastAsia="Symbol" w:hAnsi="Symbol"/>
          <w:sz w:val="24"/>
        </w:rPr>
        <w:t></w:t>
      </w:r>
    </w:p>
    <w:p w:rsidR="00F31CCE" w:rsidRDefault="00F31CCE">
      <w:pPr>
        <w:spacing w:line="339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0" w:lineRule="atLeast"/>
        <w:ind w:left="39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Al</w:t>
      </w:r>
    </w:p>
    <w:p w:rsidR="00F31CCE" w:rsidRDefault="00F31CCE">
      <w:pPr>
        <w:spacing w:line="233" w:lineRule="auto"/>
        <w:ind w:left="39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COMUNE DI </w:t>
      </w:r>
      <w:r w:rsidR="00C6294F">
        <w:rPr>
          <w:rFonts w:ascii="Times New Roman" w:eastAsia="Times New Roman" w:hAnsi="Times New Roman"/>
          <w:b/>
          <w:sz w:val="24"/>
        </w:rPr>
        <w:t>MERCATO S.SEVERINO</w:t>
      </w:r>
    </w:p>
    <w:p w:rsidR="00F31CCE" w:rsidRDefault="00F31CCE">
      <w:pPr>
        <w:spacing w:line="236" w:lineRule="auto"/>
        <w:ind w:left="3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Piazza </w:t>
      </w:r>
      <w:r w:rsidR="00C6294F">
        <w:rPr>
          <w:rFonts w:ascii="Times New Roman" w:eastAsia="Times New Roman" w:hAnsi="Times New Roman"/>
          <w:sz w:val="24"/>
        </w:rPr>
        <w:t>E.Imperio n.6</w:t>
      </w:r>
    </w:p>
    <w:p w:rsidR="00F31CCE" w:rsidRDefault="00F31CC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31CCE" w:rsidRDefault="00C6294F">
      <w:pPr>
        <w:spacing w:line="0" w:lineRule="atLeast"/>
        <w:ind w:left="396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MERCATO S.SEVERINO</w:t>
      </w:r>
    </w:p>
    <w:p w:rsidR="00F31CCE" w:rsidRDefault="00F31C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236" w:lineRule="auto"/>
        <w:ind w:left="960" w:right="2260" w:hanging="95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Oggetto</w:t>
      </w:r>
      <w:r>
        <w:rPr>
          <w:rFonts w:ascii="Times New Roman" w:eastAsia="Times New Roman" w:hAnsi="Times New Roman"/>
          <w:i/>
          <w:sz w:val="19"/>
        </w:rPr>
        <w:t>:</w:t>
      </w:r>
      <w:r w:rsidR="008A552E">
        <w:rPr>
          <w:b/>
          <w:sz w:val="24"/>
        </w:rPr>
        <w:t xml:space="preserve">LAVORI DI 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0B03C0">
        <w:rPr>
          <w:rFonts w:ascii="Times New Roman" w:eastAsia="Times New Roman" w:hAnsi="Times New Roman"/>
          <w:b/>
          <w:sz w:val="24"/>
        </w:rPr>
        <w:t xml:space="preserve">REALIZZAZIONE N. 90 LOCULI CIMITERIALI </w:t>
      </w:r>
    </w:p>
    <w:p w:rsidR="00F31CCE" w:rsidRDefault="00F31CC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tabs>
          <w:tab w:val="left" w:pos="3580"/>
        </w:tabs>
        <w:spacing w:line="0" w:lineRule="atLeast"/>
        <w:ind w:left="9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 xml:space="preserve">CUP </w:t>
      </w:r>
      <w:r w:rsidR="00C6294F">
        <w:rPr>
          <w:rFonts w:ascii="Times New Roman" w:eastAsia="Times New Roman" w:hAnsi="Times New Roman"/>
          <w:b/>
          <w:sz w:val="24"/>
        </w:rPr>
        <w:t>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 xml:space="preserve">CIG: </w:t>
      </w:r>
      <w:r w:rsidR="00C6294F">
        <w:rPr>
          <w:rFonts w:ascii="Times New Roman" w:eastAsia="Times New Roman" w:hAnsi="Times New Roman"/>
          <w:b/>
          <w:sz w:val="23"/>
        </w:rPr>
        <w:t>………………………</w:t>
      </w:r>
    </w:p>
    <w:p w:rsidR="00F31CCE" w:rsidRDefault="00F31CCE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F31CCE" w:rsidRPr="008A552E" w:rsidRDefault="008A552E">
      <w:pPr>
        <w:spacing w:line="0" w:lineRule="atLeast"/>
        <w:ind w:left="1060"/>
        <w:rPr>
          <w:rFonts w:ascii="Times New Roman" w:eastAsia="Times New Roman" w:hAnsi="Times New Roman"/>
          <w:b/>
          <w:sz w:val="24"/>
        </w:rPr>
      </w:pPr>
      <w:r w:rsidRPr="008A552E">
        <w:rPr>
          <w:rFonts w:ascii="Times New Roman" w:eastAsia="Times New Roman" w:hAnsi="Times New Roman"/>
          <w:b/>
          <w:sz w:val="24"/>
        </w:rPr>
        <w:t>ISTANZA DI AMMISSIONE ALLA GARA E CONNESSA DICHIARAZIONE.</w:t>
      </w:r>
    </w:p>
    <w:p w:rsidR="00F31CCE" w:rsidRDefault="00F31CCE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sottoscritto …………………………………………………………………………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nato il………………………..a………………………………………………………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 codice fiscale n…………………………………………………………………..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qualità di…………………………………………………………………………..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dell’impresa……………………………………………………………….………….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 sede in……………………………………………………………………………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domicilio fiscale………………………………………………………………………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domicilio digitale (art. 3-bis, D.Lgs. 82/2005) </w:t>
      </w:r>
      <w:r>
        <w:rPr>
          <w:rFonts w:ascii="Times New Roman" w:eastAsia="Times New Roman" w:hAnsi="Times New Roman"/>
          <w:sz w:val="24"/>
          <w:u w:val="single"/>
        </w:rPr>
        <w:t>indirizzo P.E.C.:..................................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 codice fiscale n…………………………………………………………………..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 partita IVA n……………………………………………………………………..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n. di telefono……………………… </w:t>
      </w:r>
      <w:r w:rsidR="00C6294F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…………………………………………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codice di attività (deve essere conforme ai valori dell’Anagrafe Tributaria)…………</w:t>
      </w:r>
    </w:p>
    <w:p w:rsidR="00F31CCE" w:rsidRDefault="00F31CCE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0" w:lineRule="atLeast"/>
        <w:ind w:right="-3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CHIEDE</w:t>
      </w:r>
    </w:p>
    <w:p w:rsidR="00F31CCE" w:rsidRDefault="00F31CCE">
      <w:pPr>
        <w:spacing w:line="235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partecipare alla procedura aperta indicata in oggetto come:</w:t>
      </w:r>
    </w:p>
    <w:p w:rsidR="00F31CCE" w:rsidRDefault="00F31CC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90DE5" w:rsidRDefault="00E90DE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impresa singola;</w:t>
      </w:r>
    </w:p>
    <w:p w:rsidR="00F31CCE" w:rsidRDefault="00F31CC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ovvero</w:t>
      </w:r>
    </w:p>
    <w:p w:rsidR="00F31CCE" w:rsidRDefault="00F31CC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235" w:lineRule="auto"/>
        <w:ind w:left="36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capogruppo di una associazione temporanea di imprese o di un consorzio o di un GEIE o di una aggregazione tra imprese aderenti al contratto di rete;</w:t>
      </w:r>
    </w:p>
    <w:p w:rsidR="00F31CCE" w:rsidRDefault="00F31CCE">
      <w:pPr>
        <w:spacing w:line="6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ovvero</w:t>
      </w:r>
    </w:p>
    <w:p w:rsidR="00F31CCE" w:rsidRDefault="00F31CC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235" w:lineRule="auto"/>
        <w:ind w:left="36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mandante di una associazione temporanea di imprese o di un consorzio o di un GEIE o di una aggregazione tra imprese aderenti al contratto di rete;</w:t>
      </w:r>
    </w:p>
    <w:p w:rsidR="00F31CCE" w:rsidRDefault="00F31CCE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237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tal fine ai sensi degli articoli 46 e 47 del D.P.R. 28 dicembre 2000, n. 445, consapevole delle sanzioni penali previste dall'articolo 76 del medesimo D.P.R. n. 445/2000, per le ipotesi di falsità in atti e dichiarazioni mendaci ivi indicate, nonché di quanto previsto dall’art. 75 del medesimo D.P.R. 445/2000.</w:t>
      </w:r>
    </w:p>
    <w:p w:rsidR="00F31CCE" w:rsidRDefault="00E90DE5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t>DICHI</w:t>
      </w:r>
      <w:r w:rsidR="00F31CCE">
        <w:rPr>
          <w:rFonts w:ascii="Times New Roman" w:eastAsia="Times New Roman" w:hAnsi="Times New Roman"/>
          <w:sz w:val="24"/>
        </w:rPr>
        <w:t>ARA</w:t>
      </w:r>
      <w:r w:rsidR="00F31CCE">
        <w:rPr>
          <w:rFonts w:ascii="Times New Roman" w:eastAsia="Times New Roman" w:hAnsi="Times New Roman"/>
          <w:b/>
          <w:sz w:val="24"/>
        </w:rPr>
        <w:t>:</w:t>
      </w:r>
    </w:p>
    <w:p w:rsidR="00F31CCE" w:rsidRDefault="00F31CCE">
      <w:pPr>
        <w:spacing w:line="12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di non incorrere nelle cause di esclusione di cui all’art. 80, comma 5 lett. f-bis e f-ter del Codice</w:t>
      </w:r>
    </w:p>
    <w:p w:rsidR="00F31CCE" w:rsidRDefault="00F31CCE">
      <w:pPr>
        <w:spacing w:line="276" w:lineRule="exact"/>
        <w:rPr>
          <w:rFonts w:ascii="Times New Roman" w:eastAsia="Times New Roman" w:hAnsi="Times New Roman"/>
        </w:rPr>
      </w:pPr>
    </w:p>
    <w:p w:rsidR="00F31CCE" w:rsidRDefault="00F31CCE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(depennare la voce che non interessa)</w:t>
      </w:r>
    </w:p>
    <w:p w:rsidR="00F31CCE" w:rsidRDefault="00F31CCE">
      <w:pPr>
        <w:spacing w:line="1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5" w:lineRule="auto"/>
        <w:ind w:left="280"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ai sensi di quanto disposto dall’art. 37, comma 1, del DL 78/2010 convertito con modificazioni dal-la Legge 30 luglio 2010 n. 122:</w:t>
      </w:r>
    </w:p>
    <w:p w:rsidR="00F31CCE" w:rsidRDefault="00F31CCE">
      <w:pPr>
        <w:spacing w:line="224" w:lineRule="auto"/>
        <w:ind w:left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opzione 1</w:t>
      </w:r>
    </w:p>
    <w:p w:rsidR="00F31CCE" w:rsidRDefault="00F31CCE">
      <w:pPr>
        <w:spacing w:line="1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14" w:lineRule="auto"/>
        <w:ind w:left="420" w:righ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di non avere sede, residenza o domicilio in Paesi elencati nel Decreto del Ministero delle Finanze del 04 maggio 1999 e nel decreto del Ministero dell’economia e delle Finanze del 21 novembre 2001 (cd. Paesi black list)</w:t>
      </w:r>
    </w:p>
    <w:p w:rsidR="00F31CCE" w:rsidRDefault="00F31CCE">
      <w:pPr>
        <w:spacing w:line="215" w:lineRule="auto"/>
        <w:ind w:left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opzione 2</w:t>
      </w:r>
    </w:p>
    <w:p w:rsidR="00F31CCE" w:rsidRDefault="00F31CCE">
      <w:pPr>
        <w:spacing w:line="1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14" w:lineRule="auto"/>
        <w:ind w:left="420" w:righ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avere sede, residenza o domicilio in Paesi elencati nel Decreto del Ministero delle Finanze del 04 maggio 1999 e nel decreto del Ministero dell’economia e delle Finanze del 21 novembre 2001 ma di essere in possesso dell’autorizzazione ministeriale prevista dal citato art. 37, comma 1, del DL 78/2010;</w:t>
      </w:r>
    </w:p>
    <w:p w:rsidR="00F31CCE" w:rsidRDefault="00F31CCE">
      <w:pPr>
        <w:spacing w:line="223" w:lineRule="exact"/>
        <w:rPr>
          <w:rFonts w:ascii="Times New Roman" w:eastAsia="Times New Roman" w:hAnsi="Times New Roman"/>
        </w:rPr>
      </w:pPr>
    </w:p>
    <w:p w:rsidR="00F31CCE" w:rsidRDefault="00F31CCE">
      <w:pPr>
        <w:tabs>
          <w:tab w:val="left" w:pos="34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che l’impresa è iscritta nel registro delle imprese della Camera di Commercio di ……………….. o</w:t>
      </w:r>
    </w:p>
    <w:p w:rsidR="00F31CCE" w:rsidRDefault="00F31CCE">
      <w:pPr>
        <w:spacing w:line="214" w:lineRule="auto"/>
        <w:ind w:left="400"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altro Registro o albo equivalente secondo la legislazione nazionale di appartenenza, per la seguen-te attività…………………….… ed attesta i seguenti dati :</w:t>
      </w:r>
    </w:p>
    <w:p w:rsidR="00F31CCE" w:rsidRDefault="00F31CCE">
      <w:pPr>
        <w:spacing w:line="233" w:lineRule="auto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numero di iscrizione………………………</w:t>
      </w:r>
    </w:p>
    <w:p w:rsidR="00F31CCE" w:rsidRDefault="00F31CCE">
      <w:pPr>
        <w:spacing w:line="1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di iscrizione…………………………..</w:t>
      </w: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durata della ditta/data termine……………</w:t>
      </w: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forma giuridica………………………………</w:t>
      </w:r>
    </w:p>
    <w:p w:rsidR="00F31CCE" w:rsidRDefault="00F31CCE">
      <w:pPr>
        <w:spacing w:line="276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0" w:lineRule="atLeast"/>
        <w:ind w:left="280" w:right="60" w:hanging="282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4. di essere in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possesso, dell’attestazione di qualificazione rilasciata da società organismo di attestazione (SOA) regolarmente autorizzata, in corso di validità, che documenti la qualificazione in categorie e classifiche adeguate, ai sensi dell’art. 84, comma 1 del Codice (</w:t>
      </w:r>
      <w:r>
        <w:rPr>
          <w:rFonts w:ascii="Times New Roman" w:eastAsia="Times New Roman" w:hAnsi="Times New Roman"/>
          <w:b/>
          <w:i/>
          <w:sz w:val="24"/>
        </w:rPr>
        <w:t>Deve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essere allegata copia conforme della relativa attestazione SOA</w:t>
      </w:r>
      <w:r>
        <w:rPr>
          <w:rFonts w:ascii="Times New Roman" w:eastAsia="Times New Roman" w:hAnsi="Times New Roman"/>
          <w:i/>
          <w:sz w:val="24"/>
        </w:rPr>
        <w:t>)</w:t>
      </w: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307" w:lineRule="exact"/>
        <w:rPr>
          <w:rFonts w:ascii="Times New Roman" w:eastAsia="Times New Roman" w:hAnsi="Times New Roman"/>
        </w:rPr>
      </w:pPr>
    </w:p>
    <w:p w:rsidR="00F31CCE" w:rsidRDefault="00F31CCE">
      <w:pPr>
        <w:numPr>
          <w:ilvl w:val="0"/>
          <w:numId w:val="2"/>
        </w:numPr>
        <w:tabs>
          <w:tab w:val="left" w:pos="240"/>
        </w:tabs>
        <w:spacing w:line="222" w:lineRule="auto"/>
        <w:ind w:left="420" w:right="60" w:hanging="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aver preso esatta cognizione della natura dell’appalto e di tutte le circostanze generali e partico-lari che possono influire sulla sua esecuzione;</w:t>
      </w:r>
    </w:p>
    <w:p w:rsidR="00F31CCE" w:rsidRDefault="00F31CCE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avere  esaminato tutti gli elaborati progettuali, compreso  il computo metrico -estimativo;</w:t>
      </w:r>
    </w:p>
    <w:p w:rsidR="00F31CCE" w:rsidRDefault="00F31CCE">
      <w:pPr>
        <w:spacing w:line="121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0" w:lineRule="atLeast"/>
        <w:ind w:left="860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►</w:t>
      </w:r>
      <w:r>
        <w:rPr>
          <w:rFonts w:ascii="Times New Roman" w:eastAsia="Times New Roman" w:hAnsi="Times New Roman"/>
          <w:sz w:val="24"/>
        </w:rPr>
        <w:t>di essersi recato sul luogo di esecuzione dei lavori;</w:t>
      </w:r>
    </w:p>
    <w:p w:rsidR="00F31CCE" w:rsidRDefault="00F31CCE">
      <w:pPr>
        <w:spacing w:line="132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8" w:lineRule="auto"/>
        <w:ind w:left="1140" w:right="640" w:hanging="280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►</w:t>
      </w:r>
      <w:r>
        <w:rPr>
          <w:rFonts w:ascii="Times New Roman" w:eastAsia="Times New Roman" w:hAnsi="Times New Roman"/>
          <w:sz w:val="24"/>
        </w:rPr>
        <w:t>di avere preso conoscenza delle condizioni locali e della viabilità di accesso di aver</w:t>
      </w:r>
      <w:r>
        <w:rPr>
          <w:rFonts w:ascii="Arial" w:eastAsia="Arial" w:hAnsi="Arial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ispezionato il luogo oggetto dell’appalto e di aver preso visione delle condizioni di lavoro e di aver assunto tutte le informazioni necessarie in merito alle opere da rea-lizzare (con particolare riguardo alle dimensioni, alle caratteristiche specifiche ed al-le eventuali connessioni con altri lavori di connessioni, movimenti di terra e siste-mazioni ambientali in genere e di accettare ogni condizione riportata nel Capitolato speciale d’appalto e relative specifiche e risultante dagli elaborati di progetto.</w:t>
      </w:r>
    </w:p>
    <w:p w:rsidR="00F31CCE" w:rsidRDefault="00F31CCE">
      <w:pPr>
        <w:spacing w:line="14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6" w:lineRule="auto"/>
        <w:ind w:left="860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►</w:t>
      </w:r>
      <w:r>
        <w:rPr>
          <w:rFonts w:ascii="Times New Roman" w:eastAsia="Times New Roman" w:hAnsi="Times New Roman"/>
          <w:sz w:val="24"/>
        </w:rPr>
        <w:t>di aver verificato le capacità e le disponibilità, compatibili con i tempi di esecuzione previ-sti, delle cave eventualmente necessarie e delle discariche autorizzate, nonché di tutte le cir-costanze generali e particolari suscettibili di influire sulla determinazione dei prezzi, sulle condizioni contrattuali e sull’esecuzione dei lavori;</w:t>
      </w: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3" w:lineRule="auto"/>
        <w:ind w:left="860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Arial" w:eastAsia="Arial" w:hAnsi="Arial"/>
          <w:sz w:val="24"/>
        </w:rPr>
        <w:t>►</w:t>
      </w:r>
      <w:r>
        <w:rPr>
          <w:rFonts w:ascii="Times New Roman" w:eastAsia="Times New Roman" w:hAnsi="Times New Roman"/>
          <w:sz w:val="24"/>
        </w:rPr>
        <w:t>di aver giudicato i lavori stessi realizzabili, gli elaborati progettuali adeguati ed i prezzi nel</w:t>
      </w:r>
      <w:r>
        <w:rPr>
          <w:rFonts w:ascii="Arial" w:eastAsia="Arial" w:hAnsi="Arial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loro complesso remunerativi e tali da consentire il ribasso offerto;</w:t>
      </w:r>
    </w:p>
    <w:p w:rsidR="00F31CCE" w:rsidRDefault="00F31CCE">
      <w:pPr>
        <w:spacing w:line="134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6" w:lineRule="auto"/>
        <w:ind w:left="860"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►</w:t>
      </w:r>
      <w:r>
        <w:rPr>
          <w:rFonts w:ascii="Times New Roman" w:eastAsia="Times New Roman" w:hAnsi="Times New Roman"/>
          <w:sz w:val="24"/>
        </w:rPr>
        <w:t>di avere effettuato una verifica della disponibilità della mano d’opera necessaria per</w:t>
      </w:r>
      <w:r>
        <w:rPr>
          <w:rFonts w:ascii="Arial" w:eastAsia="Arial" w:hAnsi="Arial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l’esecuzione dei lavori nonché della disponibilità di attrezzature adeguate all’entità e alla ti-pologia e categoria dei lavori in appalto.</w:t>
      </w:r>
    </w:p>
    <w:p w:rsidR="00F31CCE" w:rsidRDefault="00F31CCE">
      <w:pPr>
        <w:spacing w:line="122" w:lineRule="exact"/>
        <w:rPr>
          <w:rFonts w:ascii="Times New Roman" w:eastAsia="Times New Roman" w:hAnsi="Times New Roman"/>
        </w:rPr>
      </w:pPr>
    </w:p>
    <w:p w:rsidR="00F31CCE" w:rsidRDefault="00F31CCE">
      <w:pPr>
        <w:numPr>
          <w:ilvl w:val="0"/>
          <w:numId w:val="3"/>
        </w:numPr>
        <w:tabs>
          <w:tab w:val="left" w:pos="300"/>
        </w:tabs>
        <w:spacing w:line="0" w:lineRule="atLeast"/>
        <w:ind w:left="300" w:hanging="29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opzione 1</w:t>
      </w:r>
    </w:p>
    <w:p w:rsidR="00F31CCE" w:rsidRDefault="00F31CCE">
      <w:pPr>
        <w:spacing w:line="1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7" w:lineRule="auto"/>
        <w:ind w:left="420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autorizzare, qualora un partecipante alla gara eserciti – ai sensi della legge 7 agosto 1990, n.241 – la facoltà di “accesso agli atti”, la stazione appa ltante a rilasciare copia di tutta la documentazione presentata per la partecipazione alla gara;</w:t>
      </w:r>
    </w:p>
    <w:p w:rsidR="00F31CCE" w:rsidRDefault="00F31CCE">
      <w:pPr>
        <w:spacing w:line="5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opzione 2</w:t>
      </w:r>
    </w:p>
    <w:p w:rsidR="00F31CCE" w:rsidRDefault="00F31CCE">
      <w:pPr>
        <w:spacing w:line="5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7" w:lineRule="auto"/>
        <w:ind w:left="420"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non autorizzare l’accesso alle giustificazioni che saranno eventualmente richieste in sede di veri-fica delle offerte anomale, in quanto coperte da segreto tecnico/commerciale. La stazione appaltante si riserva di valutare la compatibilità dell’istanz a di riservatezza con il diritto di accesso dei soggetti interessati;</w:t>
      </w:r>
    </w:p>
    <w:p w:rsidR="00F31CCE" w:rsidRDefault="00F31CCE">
      <w:pPr>
        <w:spacing w:line="287" w:lineRule="exact"/>
        <w:rPr>
          <w:rFonts w:ascii="Times New Roman" w:eastAsia="Times New Roman" w:hAnsi="Times New Roman"/>
        </w:rPr>
      </w:pPr>
    </w:p>
    <w:p w:rsidR="00F31CCE" w:rsidRDefault="00F31CCE">
      <w:pPr>
        <w:numPr>
          <w:ilvl w:val="0"/>
          <w:numId w:val="4"/>
        </w:numPr>
        <w:tabs>
          <w:tab w:val="left" w:pos="226"/>
        </w:tabs>
        <w:spacing w:line="245" w:lineRule="auto"/>
        <w:ind w:left="420" w:right="520" w:hanging="418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3"/>
        </w:rPr>
        <w:t>che il domicilio fiscale presso il quale devono essere inviate le successive comunicazioni ai sensi dell’art. 76, comma 5 del D.Lgs. 50/2016, è il seguente indirizzo di posta elettronica certifica-</w:t>
      </w:r>
    </w:p>
    <w:p w:rsidR="00F31CCE" w:rsidRDefault="00F31CCE">
      <w:pPr>
        <w:spacing w:line="2" w:lineRule="exact"/>
        <w:rPr>
          <w:rFonts w:ascii="Times New Roman" w:eastAsia="Times New Roman" w:hAnsi="Times New Roman"/>
        </w:rPr>
      </w:pPr>
    </w:p>
    <w:p w:rsidR="00F31CCE" w:rsidRDefault="00F31CCE" w:rsidP="00C6294F">
      <w:pPr>
        <w:tabs>
          <w:tab w:val="left" w:pos="2000"/>
        </w:tabs>
        <w:spacing w:line="0" w:lineRule="atLeast"/>
        <w:ind w:left="420"/>
        <w:rPr>
          <w:rFonts w:ascii="Times New Roman" w:eastAsia="Times New Roman" w:hAnsi="Times New Roman"/>
          <w:sz w:val="11"/>
        </w:rPr>
      </w:pPr>
      <w:r>
        <w:rPr>
          <w:rFonts w:ascii="Times New Roman" w:eastAsia="Times New Roman" w:hAnsi="Times New Roman"/>
          <w:sz w:val="23"/>
        </w:rPr>
        <w:t>ta………………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 xml:space="preserve">(l’indirizzo di posta elettronica certificata è obbligatorio), </w:t>
      </w:r>
      <w:r>
        <w:rPr>
          <w:rFonts w:ascii="Times New Roman" w:eastAsia="Times New Roman" w:hAnsi="Times New Roman"/>
          <w:sz w:val="24"/>
        </w:rPr>
        <w:t xml:space="preserve"> il codice fiscale è…………………., la partita I</w:t>
      </w:r>
      <w:r w:rsidR="00C6294F">
        <w:rPr>
          <w:rFonts w:ascii="Times New Roman" w:eastAsia="Times New Roman" w:hAnsi="Times New Roman"/>
          <w:sz w:val="24"/>
        </w:rPr>
        <w:t>VA</w:t>
      </w:r>
      <w:r w:rsidR="00C6294F">
        <w:rPr>
          <w:rFonts w:ascii="Times New Roman" w:eastAsia="Times New Roman" w:hAnsi="Times New Roman"/>
          <w:sz w:val="11"/>
        </w:rPr>
        <w:t>……………….</w:t>
      </w:r>
    </w:p>
    <w:p w:rsidR="00F31CCE" w:rsidRDefault="00F31CCE">
      <w:pPr>
        <w:spacing w:line="276" w:lineRule="exact"/>
        <w:rPr>
          <w:rFonts w:ascii="Times New Roman" w:eastAsia="Times New Roman" w:hAnsi="Times New Roman"/>
        </w:rPr>
      </w:pPr>
    </w:p>
    <w:p w:rsidR="00F31CCE" w:rsidRDefault="00F31CCE">
      <w:pPr>
        <w:numPr>
          <w:ilvl w:val="0"/>
          <w:numId w:val="5"/>
        </w:numPr>
        <w:tabs>
          <w:tab w:val="left" w:pos="300"/>
        </w:tabs>
        <w:spacing w:line="0" w:lineRule="atLeast"/>
        <w:ind w:left="300" w:hanging="29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che l’impresa mantiene le seguenti posizioni previdenziali ed assicurative: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3320"/>
        <w:gridCol w:w="880"/>
      </w:tblGrid>
      <w:tr w:rsidR="00F31CCE">
        <w:trPr>
          <w:trHeight w:val="276"/>
        </w:trPr>
        <w:tc>
          <w:tcPr>
            <w:tcW w:w="160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INPS: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ind w:left="80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sede di……………………. matricola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ind w:left="400"/>
              <w:rPr>
                <w:rFonts w:ascii="Times New Roman" w:eastAsia="Times New Roman" w:hAnsi="Times New Roman"/>
                <w:w w:val="70"/>
                <w:sz w:val="10"/>
              </w:rPr>
            </w:pPr>
            <w:r>
              <w:rPr>
                <w:rFonts w:ascii="Times New Roman" w:eastAsia="Times New Roman" w:hAnsi="Times New Roman"/>
                <w:w w:val="70"/>
                <w:sz w:val="10"/>
              </w:rPr>
              <w:t>n………………</w:t>
            </w:r>
          </w:p>
        </w:tc>
      </w:tr>
      <w:tr w:rsidR="00F31CCE">
        <w:trPr>
          <w:trHeight w:val="276"/>
        </w:trPr>
        <w:tc>
          <w:tcPr>
            <w:tcW w:w="160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INAIL: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ind w:left="100"/>
              <w:rPr>
                <w:rFonts w:ascii="Times New Roman" w:eastAsia="Times New Roman" w:hAnsi="Times New Roman"/>
                <w:w w:val="84"/>
                <w:sz w:val="24"/>
              </w:rPr>
            </w:pPr>
            <w:r>
              <w:rPr>
                <w:rFonts w:ascii="Times New Roman" w:eastAsia="Times New Roman" w:hAnsi="Times New Roman"/>
                <w:w w:val="84"/>
                <w:sz w:val="24"/>
              </w:rPr>
              <w:t>sede di……………………. matricola 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ind w:left="520"/>
              <w:rPr>
                <w:rFonts w:ascii="Times New Roman" w:eastAsia="Times New Roman" w:hAnsi="Times New Roman"/>
                <w:w w:val="70"/>
                <w:sz w:val="8"/>
              </w:rPr>
            </w:pPr>
            <w:r>
              <w:rPr>
                <w:rFonts w:ascii="Times New Roman" w:eastAsia="Times New Roman" w:hAnsi="Times New Roman"/>
                <w:w w:val="70"/>
                <w:sz w:val="8"/>
              </w:rPr>
              <w:t>………………</w:t>
            </w:r>
          </w:p>
        </w:tc>
      </w:tr>
      <w:tr w:rsidR="00F31CCE">
        <w:trPr>
          <w:trHeight w:val="276"/>
        </w:trPr>
        <w:tc>
          <w:tcPr>
            <w:tcW w:w="160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CASSA EDILE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ind w:left="140"/>
              <w:rPr>
                <w:rFonts w:ascii="Times New Roman" w:eastAsia="Times New Roman" w:hAnsi="Times New Roman"/>
                <w:w w:val="73"/>
              </w:rPr>
            </w:pPr>
            <w:r>
              <w:rPr>
                <w:rFonts w:ascii="Times New Roman" w:eastAsia="Times New Roman" w:hAnsi="Times New Roman"/>
                <w:w w:val="73"/>
              </w:rPr>
              <w:t>sede di …………………… matricola n. …………….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occupa n. ……… dipendenti</w:t>
      </w: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 applica il seguente C.C.N.L.: .............................................................</w:t>
      </w: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Edile Industria;</w:t>
      </w: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Edile Piccola Media Impresa;</w:t>
      </w: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Edile Cooperazione;</w:t>
      </w: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Edile Artigianato;</w:t>
      </w:r>
    </w:p>
    <w:p w:rsidR="00F31CCE" w:rsidRDefault="00F31CCE">
      <w:pPr>
        <w:spacing w:line="239" w:lineRule="auto"/>
        <w:ind w:left="420" w:right="1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Altro, </w:t>
      </w:r>
      <w:r>
        <w:rPr>
          <w:rFonts w:ascii="Times New Roman" w:eastAsia="Times New Roman" w:hAnsi="Times New Roman"/>
          <w:b/>
          <w:sz w:val="24"/>
        </w:rPr>
        <w:t>indicare espressamente il settore di appartenenza del contratto stesso;</w:t>
      </w:r>
      <w:r>
        <w:rPr>
          <w:rFonts w:ascii="Times New Roman" w:eastAsia="Times New Roman" w:hAnsi="Times New Roman"/>
          <w:sz w:val="24"/>
        </w:rPr>
        <w:t xml:space="preserve"> che l’Agenzia delle Entrate competente è…………………</w:t>
      </w:r>
    </w:p>
    <w:p w:rsidR="00F31CCE" w:rsidRDefault="00F31CCE">
      <w:pPr>
        <w:spacing w:line="288" w:lineRule="exact"/>
        <w:rPr>
          <w:rFonts w:ascii="Times New Roman" w:eastAsia="Times New Roman" w:hAnsi="Times New Roman"/>
        </w:rPr>
      </w:pPr>
    </w:p>
    <w:p w:rsidR="00F31CCE" w:rsidRDefault="00F31CCE">
      <w:pPr>
        <w:numPr>
          <w:ilvl w:val="0"/>
          <w:numId w:val="6"/>
        </w:numPr>
        <w:tabs>
          <w:tab w:val="left" w:pos="401"/>
        </w:tabs>
        <w:spacing w:line="237" w:lineRule="auto"/>
        <w:ind w:left="420" w:right="240" w:hanging="4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di essere informato, ai sensi e per gli effetti del D.Lgs. </w:t>
      </w:r>
      <w:r w:rsidR="00773D35">
        <w:rPr>
          <w:rFonts w:ascii="Times New Roman" w:eastAsia="Times New Roman" w:hAnsi="Times New Roman"/>
          <w:sz w:val="24"/>
        </w:rPr>
        <w:t xml:space="preserve">18 maggio 2018 </w:t>
      </w:r>
      <w:r>
        <w:rPr>
          <w:rFonts w:ascii="Times New Roman" w:eastAsia="Times New Roman" w:hAnsi="Times New Roman"/>
          <w:sz w:val="24"/>
        </w:rPr>
        <w:t>n.</w:t>
      </w:r>
      <w:r w:rsidR="00773D35">
        <w:rPr>
          <w:rFonts w:ascii="Times New Roman" w:eastAsia="Times New Roman" w:hAnsi="Times New Roman"/>
          <w:sz w:val="24"/>
        </w:rPr>
        <w:t>51</w:t>
      </w:r>
      <w:r>
        <w:rPr>
          <w:rFonts w:ascii="Times New Roman" w:eastAsia="Times New Roman" w:hAnsi="Times New Roman"/>
          <w:sz w:val="24"/>
        </w:rPr>
        <w:t xml:space="preserve">, che i dati personali raccolti saranno trattati, anche con strumenti </w:t>
      </w:r>
      <w:r>
        <w:rPr>
          <w:rFonts w:ascii="Times New Roman" w:eastAsia="Times New Roman" w:hAnsi="Times New Roman"/>
          <w:b/>
          <w:sz w:val="24"/>
        </w:rPr>
        <w:t>informatici</w:t>
      </w:r>
      <w:r>
        <w:rPr>
          <w:rFonts w:ascii="Times New Roman" w:eastAsia="Times New Roman" w:hAnsi="Times New Roman"/>
          <w:sz w:val="24"/>
        </w:rPr>
        <w:t>, esclusivamente nell’ambito del procedimento per il quale la dichiarazione viene resa;</w:t>
      </w:r>
    </w:p>
    <w:p w:rsidR="00F31CCE" w:rsidRDefault="00F31CCE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numPr>
          <w:ilvl w:val="0"/>
          <w:numId w:val="6"/>
        </w:numPr>
        <w:tabs>
          <w:tab w:val="left" w:pos="343"/>
        </w:tabs>
        <w:spacing w:line="235" w:lineRule="auto"/>
        <w:ind w:left="420" w:right="120" w:hanging="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accettare le particolari condizioni di esecuzione del contratto prescritte al paragrafo 1.4. del disci-plinare di gara;</w:t>
      </w:r>
    </w:p>
    <w:p w:rsidR="00F31CCE" w:rsidRDefault="00F31CCE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F31CCE" w:rsidRDefault="00C6294F" w:rsidP="00C6294F">
      <w:pPr>
        <w:tabs>
          <w:tab w:val="left" w:pos="42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i/>
          <w:sz w:val="23"/>
        </w:rPr>
        <w:t>12.</w:t>
      </w:r>
      <w:r w:rsidR="00F31CCE">
        <w:rPr>
          <w:rFonts w:ascii="Times New Roman" w:eastAsia="Times New Roman" w:hAnsi="Times New Roman"/>
          <w:b/>
          <w:i/>
          <w:sz w:val="23"/>
        </w:rPr>
        <w:t>(nel  caso  di  consorzi  di  cui  all’articolo  34,  comma  1,  lettere  b)  e  c)  del  D.Lgs.  12  aprile</w:t>
      </w:r>
    </w:p>
    <w:p w:rsidR="00F31CCE" w:rsidRDefault="00F31CCE">
      <w:pPr>
        <w:spacing w:line="12" w:lineRule="exact"/>
        <w:rPr>
          <w:rFonts w:ascii="Times New Roman" w:eastAsia="Times New Roman" w:hAnsi="Times New Roman"/>
          <w:sz w:val="23"/>
        </w:rPr>
      </w:pP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2006,5n.163):</w:t>
      </w:r>
    </w:p>
    <w:p w:rsidR="00F31CCE" w:rsidRDefault="00F31CCE">
      <w:pPr>
        <w:spacing w:line="5" w:lineRule="exact"/>
        <w:rPr>
          <w:rFonts w:ascii="Times New Roman" w:eastAsia="Times New Roman" w:hAnsi="Times New Roman"/>
          <w:sz w:val="23"/>
        </w:rPr>
      </w:pPr>
    </w:p>
    <w:p w:rsidR="00F31CCE" w:rsidRDefault="00F31CCE">
      <w:pPr>
        <w:spacing w:line="235" w:lineRule="auto"/>
        <w:ind w:left="420"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concorrere per i seguenti consorziati: (indicare denominazione e sede legale di ciascun consorzia-to);</w:t>
      </w:r>
    </w:p>
    <w:p w:rsidR="00F31CCE" w:rsidRDefault="00F31CCE">
      <w:pPr>
        <w:spacing w:line="277" w:lineRule="exact"/>
        <w:rPr>
          <w:rFonts w:ascii="Times New Roman" w:eastAsia="Times New Roman" w:hAnsi="Times New Roman"/>
          <w:sz w:val="23"/>
        </w:rPr>
      </w:pPr>
    </w:p>
    <w:p w:rsidR="00F31CCE" w:rsidRDefault="00F31CCE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(nel caso di raggruppamento temporaneo o consorzio ordinario o GEIE non ancora costituiti):</w:t>
      </w:r>
    </w:p>
    <w:p w:rsidR="00F31CCE" w:rsidRDefault="00F31CCE">
      <w:pPr>
        <w:spacing w:line="1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che, in caso di aggiudicazione, sarà conferito mand ato speciale con rappresentanza o funzioni di ca-</w:t>
      </w:r>
    </w:p>
    <w:p w:rsidR="00F31CCE" w:rsidRDefault="00F31CCE">
      <w:pPr>
        <w:spacing w:line="1" w:lineRule="exact"/>
        <w:rPr>
          <w:rFonts w:ascii="Times New Roman" w:eastAsia="Times New Roman" w:hAnsi="Times New Roman"/>
        </w:rPr>
      </w:pPr>
    </w:p>
    <w:p w:rsidR="00F31CCE" w:rsidRDefault="00F31CCE">
      <w:pPr>
        <w:tabs>
          <w:tab w:val="left" w:pos="6620"/>
        </w:tabs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pogruppo a …………………… nonché si uniformerà alla disci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plina vigente in materia di lavori</w:t>
      </w:r>
    </w:p>
    <w:p w:rsidR="00F31CCE" w:rsidRDefault="00F31CCE">
      <w:pPr>
        <w:spacing w:line="10" w:lineRule="exact"/>
        <w:rPr>
          <w:rFonts w:ascii="Times New Roman" w:eastAsia="Times New Roman" w:hAnsi="Times New Roman"/>
        </w:rPr>
      </w:pPr>
    </w:p>
    <w:p w:rsidR="00F31CCE" w:rsidRDefault="00F31CCE" w:rsidP="00481080">
      <w:pPr>
        <w:spacing w:line="235" w:lineRule="auto"/>
        <w:ind w:left="420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pubblici con riguardo alle associazioni temporanee o consorzi o GEIE. La quota di partecipazione al Raggruppamento, corrispondente alla percentuale dei lavori che verrà effettuata, è del …….%;</w:t>
      </w:r>
      <w:bookmarkStart w:id="3" w:name="page5"/>
      <w:bookmarkEnd w:id="3"/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354" w:lineRule="exact"/>
        <w:rPr>
          <w:rFonts w:ascii="Times New Roman" w:eastAsia="Times New Roman" w:hAnsi="Times New Roman"/>
        </w:rPr>
      </w:pPr>
    </w:p>
    <w:p w:rsidR="00F31CCE" w:rsidRDefault="00F31CCE">
      <w:pPr>
        <w:tabs>
          <w:tab w:val="left" w:pos="56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FIRMA</w:t>
      </w: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8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4" w:lineRule="auto"/>
        <w:ind w:righ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N.B. La dichiarazione deve essere corredata da fotocopia, non autenticata, di documento di identità de l sottoscrittore, ai sensi dell’art. 38 del D.P.R. 28/12/2000 n. 445.</w:t>
      </w:r>
    </w:p>
    <w:p w:rsidR="00F31CCE" w:rsidRDefault="00F31CCE">
      <w:pPr>
        <w:spacing w:line="234" w:lineRule="auto"/>
        <w:ind w:right="20"/>
        <w:rPr>
          <w:rFonts w:ascii="Times New Roman" w:eastAsia="Times New Roman" w:hAnsi="Times New Roman"/>
          <w:sz w:val="18"/>
        </w:rPr>
        <w:sectPr w:rsidR="00F31CCE">
          <w:footerReference w:type="default" r:id="rId7"/>
          <w:pgSz w:w="11900" w:h="16840"/>
          <w:pgMar w:top="1440" w:right="1120" w:bottom="153" w:left="900" w:header="0" w:footer="0" w:gutter="0"/>
          <w:cols w:space="0" w:equalWidth="0">
            <w:col w:w="9880"/>
          </w:cols>
          <w:docGrid w:linePitch="360"/>
        </w:sect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55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</w:p>
    <w:sectPr w:rsidR="00F31CCE" w:rsidSect="00B257A2">
      <w:type w:val="continuous"/>
      <w:pgSz w:w="11900" w:h="16840"/>
      <w:pgMar w:top="1440" w:right="1120" w:bottom="153" w:left="900" w:header="0" w:footer="0" w:gutter="0"/>
      <w:cols w:space="0" w:equalWidth="0">
        <w:col w:w="98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577" w:rsidRDefault="00A63577" w:rsidP="001E30DC">
      <w:r>
        <w:separator/>
      </w:r>
    </w:p>
  </w:endnote>
  <w:endnote w:type="continuationSeparator" w:id="1">
    <w:p w:rsidR="00A63577" w:rsidRDefault="00A63577" w:rsidP="001E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DC" w:rsidRDefault="007338CD">
    <w:pPr>
      <w:pStyle w:val="Pidipagina"/>
      <w:jc w:val="right"/>
    </w:pPr>
    <w:fldSimple w:instr=" PAGE   \* MERGEFORMAT ">
      <w:r w:rsidR="00A63577">
        <w:rPr>
          <w:noProof/>
        </w:rPr>
        <w:t>1</w:t>
      </w:r>
    </w:fldSimple>
  </w:p>
  <w:p w:rsidR="001E30DC" w:rsidRDefault="001E30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577" w:rsidRDefault="00A63577" w:rsidP="001E30DC">
      <w:r>
        <w:separator/>
      </w:r>
    </w:p>
  </w:footnote>
  <w:footnote w:type="continuationSeparator" w:id="1">
    <w:p w:rsidR="00A63577" w:rsidRDefault="00A63577" w:rsidP="001E3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4CAA6538">
      <w:start w:val="2"/>
      <w:numFmt w:val="decimal"/>
      <w:lvlText w:val="%1."/>
      <w:lvlJc w:val="left"/>
    </w:lvl>
    <w:lvl w:ilvl="1" w:tplc="981AB7DA">
      <w:start w:val="1"/>
      <w:numFmt w:val="bullet"/>
      <w:lvlText w:val=""/>
      <w:lvlJc w:val="left"/>
    </w:lvl>
    <w:lvl w:ilvl="2" w:tplc="D08AF630">
      <w:start w:val="1"/>
      <w:numFmt w:val="bullet"/>
      <w:lvlText w:val=""/>
      <w:lvlJc w:val="left"/>
    </w:lvl>
    <w:lvl w:ilvl="3" w:tplc="10BC42E8">
      <w:start w:val="1"/>
      <w:numFmt w:val="bullet"/>
      <w:lvlText w:val=""/>
      <w:lvlJc w:val="left"/>
    </w:lvl>
    <w:lvl w:ilvl="4" w:tplc="272E67B8">
      <w:start w:val="1"/>
      <w:numFmt w:val="bullet"/>
      <w:lvlText w:val=""/>
      <w:lvlJc w:val="left"/>
    </w:lvl>
    <w:lvl w:ilvl="5" w:tplc="84C4C0EC">
      <w:start w:val="1"/>
      <w:numFmt w:val="bullet"/>
      <w:lvlText w:val=""/>
      <w:lvlJc w:val="left"/>
    </w:lvl>
    <w:lvl w:ilvl="6" w:tplc="B8B812B2">
      <w:start w:val="1"/>
      <w:numFmt w:val="bullet"/>
      <w:lvlText w:val=""/>
      <w:lvlJc w:val="left"/>
    </w:lvl>
    <w:lvl w:ilvl="7" w:tplc="8B907D70">
      <w:start w:val="1"/>
      <w:numFmt w:val="bullet"/>
      <w:lvlText w:val=""/>
      <w:lvlJc w:val="left"/>
    </w:lvl>
    <w:lvl w:ilvl="8" w:tplc="D68EBF8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061E27D4">
      <w:start w:val="5"/>
      <w:numFmt w:val="decimal"/>
      <w:lvlText w:val="%1."/>
      <w:lvlJc w:val="left"/>
    </w:lvl>
    <w:lvl w:ilvl="1" w:tplc="485AFD3C">
      <w:start w:val="1"/>
      <w:numFmt w:val="bullet"/>
      <w:lvlText w:val=""/>
      <w:lvlJc w:val="left"/>
    </w:lvl>
    <w:lvl w:ilvl="2" w:tplc="85BAB88C">
      <w:start w:val="1"/>
      <w:numFmt w:val="bullet"/>
      <w:lvlText w:val=""/>
      <w:lvlJc w:val="left"/>
    </w:lvl>
    <w:lvl w:ilvl="3" w:tplc="5504FB0A">
      <w:start w:val="1"/>
      <w:numFmt w:val="bullet"/>
      <w:lvlText w:val=""/>
      <w:lvlJc w:val="left"/>
    </w:lvl>
    <w:lvl w:ilvl="4" w:tplc="57A495AA">
      <w:start w:val="1"/>
      <w:numFmt w:val="bullet"/>
      <w:lvlText w:val=""/>
      <w:lvlJc w:val="left"/>
    </w:lvl>
    <w:lvl w:ilvl="5" w:tplc="3FD8CDEA">
      <w:start w:val="1"/>
      <w:numFmt w:val="bullet"/>
      <w:lvlText w:val=""/>
      <w:lvlJc w:val="left"/>
    </w:lvl>
    <w:lvl w:ilvl="6" w:tplc="FDF077D8">
      <w:start w:val="1"/>
      <w:numFmt w:val="bullet"/>
      <w:lvlText w:val=""/>
      <w:lvlJc w:val="left"/>
    </w:lvl>
    <w:lvl w:ilvl="7" w:tplc="30B8597C">
      <w:start w:val="1"/>
      <w:numFmt w:val="bullet"/>
      <w:lvlText w:val=""/>
      <w:lvlJc w:val="left"/>
    </w:lvl>
    <w:lvl w:ilvl="8" w:tplc="76C49B1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0BCCFAC2">
      <w:start w:val="7"/>
      <w:numFmt w:val="decimal"/>
      <w:lvlText w:val="%1."/>
      <w:lvlJc w:val="left"/>
    </w:lvl>
    <w:lvl w:ilvl="1" w:tplc="95B23630">
      <w:start w:val="1"/>
      <w:numFmt w:val="bullet"/>
      <w:lvlText w:val=""/>
      <w:lvlJc w:val="left"/>
    </w:lvl>
    <w:lvl w:ilvl="2" w:tplc="50AC60E2">
      <w:start w:val="1"/>
      <w:numFmt w:val="bullet"/>
      <w:lvlText w:val=""/>
      <w:lvlJc w:val="left"/>
    </w:lvl>
    <w:lvl w:ilvl="3" w:tplc="4FD872AC">
      <w:start w:val="1"/>
      <w:numFmt w:val="bullet"/>
      <w:lvlText w:val=""/>
      <w:lvlJc w:val="left"/>
    </w:lvl>
    <w:lvl w:ilvl="4" w:tplc="A744658C">
      <w:start w:val="1"/>
      <w:numFmt w:val="bullet"/>
      <w:lvlText w:val=""/>
      <w:lvlJc w:val="left"/>
    </w:lvl>
    <w:lvl w:ilvl="5" w:tplc="357C48C2">
      <w:start w:val="1"/>
      <w:numFmt w:val="bullet"/>
      <w:lvlText w:val=""/>
      <w:lvlJc w:val="left"/>
    </w:lvl>
    <w:lvl w:ilvl="6" w:tplc="D11EE888">
      <w:start w:val="1"/>
      <w:numFmt w:val="bullet"/>
      <w:lvlText w:val=""/>
      <w:lvlJc w:val="left"/>
    </w:lvl>
    <w:lvl w:ilvl="7" w:tplc="417A4B3C">
      <w:start w:val="1"/>
      <w:numFmt w:val="bullet"/>
      <w:lvlText w:val=""/>
      <w:lvlJc w:val="left"/>
    </w:lvl>
    <w:lvl w:ilvl="8" w:tplc="A72E2D0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615CA066">
      <w:start w:val="8"/>
      <w:numFmt w:val="decimal"/>
      <w:lvlText w:val="%1."/>
      <w:lvlJc w:val="left"/>
    </w:lvl>
    <w:lvl w:ilvl="1" w:tplc="0FC07EA4">
      <w:start w:val="1"/>
      <w:numFmt w:val="bullet"/>
      <w:lvlText w:val=""/>
      <w:lvlJc w:val="left"/>
    </w:lvl>
    <w:lvl w:ilvl="2" w:tplc="E326D1DE">
      <w:start w:val="1"/>
      <w:numFmt w:val="bullet"/>
      <w:lvlText w:val=""/>
      <w:lvlJc w:val="left"/>
    </w:lvl>
    <w:lvl w:ilvl="3" w:tplc="BD7E2D4A">
      <w:start w:val="1"/>
      <w:numFmt w:val="bullet"/>
      <w:lvlText w:val=""/>
      <w:lvlJc w:val="left"/>
    </w:lvl>
    <w:lvl w:ilvl="4" w:tplc="D5F4AFA8">
      <w:start w:val="1"/>
      <w:numFmt w:val="bullet"/>
      <w:lvlText w:val=""/>
      <w:lvlJc w:val="left"/>
    </w:lvl>
    <w:lvl w:ilvl="5" w:tplc="3E90745C">
      <w:start w:val="1"/>
      <w:numFmt w:val="bullet"/>
      <w:lvlText w:val=""/>
      <w:lvlJc w:val="left"/>
    </w:lvl>
    <w:lvl w:ilvl="6" w:tplc="51AED49E">
      <w:start w:val="1"/>
      <w:numFmt w:val="bullet"/>
      <w:lvlText w:val=""/>
      <w:lvlJc w:val="left"/>
    </w:lvl>
    <w:lvl w:ilvl="7" w:tplc="3446C778">
      <w:start w:val="1"/>
      <w:numFmt w:val="bullet"/>
      <w:lvlText w:val=""/>
      <w:lvlJc w:val="left"/>
    </w:lvl>
    <w:lvl w:ilvl="8" w:tplc="D7185CA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ECA28260">
      <w:start w:val="9"/>
      <w:numFmt w:val="decimal"/>
      <w:lvlText w:val="%1."/>
      <w:lvlJc w:val="left"/>
    </w:lvl>
    <w:lvl w:ilvl="1" w:tplc="0A86066E">
      <w:start w:val="1"/>
      <w:numFmt w:val="bullet"/>
      <w:lvlText w:val=""/>
      <w:lvlJc w:val="left"/>
    </w:lvl>
    <w:lvl w:ilvl="2" w:tplc="F01AB994">
      <w:start w:val="1"/>
      <w:numFmt w:val="bullet"/>
      <w:lvlText w:val=""/>
      <w:lvlJc w:val="left"/>
    </w:lvl>
    <w:lvl w:ilvl="3" w:tplc="05BEB6A6">
      <w:start w:val="1"/>
      <w:numFmt w:val="bullet"/>
      <w:lvlText w:val=""/>
      <w:lvlJc w:val="left"/>
    </w:lvl>
    <w:lvl w:ilvl="4" w:tplc="7AA46386">
      <w:start w:val="1"/>
      <w:numFmt w:val="bullet"/>
      <w:lvlText w:val=""/>
      <w:lvlJc w:val="left"/>
    </w:lvl>
    <w:lvl w:ilvl="5" w:tplc="992001C0">
      <w:start w:val="1"/>
      <w:numFmt w:val="bullet"/>
      <w:lvlText w:val=""/>
      <w:lvlJc w:val="left"/>
    </w:lvl>
    <w:lvl w:ilvl="6" w:tplc="6866756E">
      <w:start w:val="1"/>
      <w:numFmt w:val="bullet"/>
      <w:lvlText w:val=""/>
      <w:lvlJc w:val="left"/>
    </w:lvl>
    <w:lvl w:ilvl="7" w:tplc="905C9B5E">
      <w:start w:val="1"/>
      <w:numFmt w:val="bullet"/>
      <w:lvlText w:val=""/>
      <w:lvlJc w:val="left"/>
    </w:lvl>
    <w:lvl w:ilvl="8" w:tplc="0EEE3D5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D7F46C9E">
      <w:start w:val="10"/>
      <w:numFmt w:val="decimal"/>
      <w:lvlText w:val="%1."/>
      <w:lvlJc w:val="left"/>
    </w:lvl>
    <w:lvl w:ilvl="1" w:tplc="7D28FAB8">
      <w:start w:val="1"/>
      <w:numFmt w:val="bullet"/>
      <w:lvlText w:val=""/>
      <w:lvlJc w:val="left"/>
    </w:lvl>
    <w:lvl w:ilvl="2" w:tplc="24089D36">
      <w:start w:val="1"/>
      <w:numFmt w:val="bullet"/>
      <w:lvlText w:val=""/>
      <w:lvlJc w:val="left"/>
    </w:lvl>
    <w:lvl w:ilvl="3" w:tplc="AB0434A8">
      <w:start w:val="1"/>
      <w:numFmt w:val="bullet"/>
      <w:lvlText w:val=""/>
      <w:lvlJc w:val="left"/>
    </w:lvl>
    <w:lvl w:ilvl="4" w:tplc="8DD0F42C">
      <w:start w:val="1"/>
      <w:numFmt w:val="bullet"/>
      <w:lvlText w:val=""/>
      <w:lvlJc w:val="left"/>
    </w:lvl>
    <w:lvl w:ilvl="5" w:tplc="F04060CC">
      <w:start w:val="1"/>
      <w:numFmt w:val="bullet"/>
      <w:lvlText w:val=""/>
      <w:lvlJc w:val="left"/>
    </w:lvl>
    <w:lvl w:ilvl="6" w:tplc="009E047C">
      <w:start w:val="1"/>
      <w:numFmt w:val="bullet"/>
      <w:lvlText w:val=""/>
      <w:lvlJc w:val="left"/>
    </w:lvl>
    <w:lvl w:ilvl="7" w:tplc="8C7601E8">
      <w:start w:val="1"/>
      <w:numFmt w:val="bullet"/>
      <w:lvlText w:val=""/>
      <w:lvlJc w:val="left"/>
    </w:lvl>
    <w:lvl w:ilvl="8" w:tplc="580AD7F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1F28BBBC">
      <w:start w:val="13"/>
      <w:numFmt w:val="decimal"/>
      <w:lvlText w:val="%1."/>
      <w:lvlJc w:val="left"/>
    </w:lvl>
    <w:lvl w:ilvl="1" w:tplc="BDB08FA2">
      <w:start w:val="1"/>
      <w:numFmt w:val="bullet"/>
      <w:lvlText w:val=""/>
      <w:lvlJc w:val="left"/>
    </w:lvl>
    <w:lvl w:ilvl="2" w:tplc="D20CA5B6">
      <w:start w:val="1"/>
      <w:numFmt w:val="bullet"/>
      <w:lvlText w:val=""/>
      <w:lvlJc w:val="left"/>
    </w:lvl>
    <w:lvl w:ilvl="3" w:tplc="CDB66BDE">
      <w:start w:val="1"/>
      <w:numFmt w:val="bullet"/>
      <w:lvlText w:val=""/>
      <w:lvlJc w:val="left"/>
    </w:lvl>
    <w:lvl w:ilvl="4" w:tplc="B3EE5C0A">
      <w:start w:val="1"/>
      <w:numFmt w:val="bullet"/>
      <w:lvlText w:val=""/>
      <w:lvlJc w:val="left"/>
    </w:lvl>
    <w:lvl w:ilvl="5" w:tplc="4E20AE08">
      <w:start w:val="1"/>
      <w:numFmt w:val="bullet"/>
      <w:lvlText w:val=""/>
      <w:lvlJc w:val="left"/>
    </w:lvl>
    <w:lvl w:ilvl="6" w:tplc="F0C69E46">
      <w:start w:val="1"/>
      <w:numFmt w:val="bullet"/>
      <w:lvlText w:val=""/>
      <w:lvlJc w:val="left"/>
    </w:lvl>
    <w:lvl w:ilvl="7" w:tplc="8814CFEC">
      <w:start w:val="1"/>
      <w:numFmt w:val="bullet"/>
      <w:lvlText w:val=""/>
      <w:lvlJc w:val="left"/>
    </w:lvl>
    <w:lvl w:ilvl="8" w:tplc="44CA54F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1ED"/>
    <w:rsid w:val="000B03C0"/>
    <w:rsid w:val="001E30DC"/>
    <w:rsid w:val="001E40D2"/>
    <w:rsid w:val="00281307"/>
    <w:rsid w:val="003E497B"/>
    <w:rsid w:val="00481080"/>
    <w:rsid w:val="004C35C7"/>
    <w:rsid w:val="004E7BD3"/>
    <w:rsid w:val="00530526"/>
    <w:rsid w:val="007338CD"/>
    <w:rsid w:val="00745CF0"/>
    <w:rsid w:val="00773D35"/>
    <w:rsid w:val="008A552E"/>
    <w:rsid w:val="00A04B63"/>
    <w:rsid w:val="00A31DFE"/>
    <w:rsid w:val="00A63577"/>
    <w:rsid w:val="00A661ED"/>
    <w:rsid w:val="00B147E4"/>
    <w:rsid w:val="00B257A2"/>
    <w:rsid w:val="00BD412E"/>
    <w:rsid w:val="00C4537B"/>
    <w:rsid w:val="00C6294F"/>
    <w:rsid w:val="00CB750A"/>
    <w:rsid w:val="00D00D1B"/>
    <w:rsid w:val="00D24D79"/>
    <w:rsid w:val="00E55F13"/>
    <w:rsid w:val="00E90DE5"/>
    <w:rsid w:val="00F3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7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E30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30DC"/>
  </w:style>
  <w:style w:type="paragraph" w:styleId="Pidipagina">
    <w:name w:val="footer"/>
    <w:basedOn w:val="Normale"/>
    <w:link w:val="PidipaginaCarattere"/>
    <w:uiPriority w:val="99"/>
    <w:unhideWhenUsed/>
    <w:rsid w:val="001E30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 ES. Salvati</cp:lastModifiedBy>
  <cp:revision>14</cp:revision>
  <cp:lastPrinted>2018-09-03T09:14:00Z</cp:lastPrinted>
  <dcterms:created xsi:type="dcterms:W3CDTF">2018-08-30T07:33:00Z</dcterms:created>
  <dcterms:modified xsi:type="dcterms:W3CDTF">2018-09-06T11:26:00Z</dcterms:modified>
</cp:coreProperties>
</file>